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38" w:rsidRPr="002E2038" w:rsidRDefault="002E2038" w:rsidP="009A0FC3">
      <w:pPr>
        <w:suppressAutoHyphens w:val="0"/>
        <w:spacing w:before="100" w:beforeAutospacing="1" w:after="100" w:afterAutospacing="1"/>
        <w:outlineLvl w:val="1"/>
        <w:rPr>
          <w:rFonts w:ascii="Georgia" w:hAnsi="Georgia" w:cs="Arial"/>
          <w:color w:val="000000"/>
          <w:sz w:val="33"/>
          <w:szCs w:val="33"/>
          <w:lang w:eastAsia="fr-FR"/>
        </w:rPr>
      </w:pPr>
      <w:r w:rsidRPr="002E2038">
        <w:rPr>
          <w:rFonts w:ascii="Georgia" w:hAnsi="Georgia" w:cs="Arial"/>
          <w:color w:val="000000"/>
          <w:sz w:val="33"/>
          <w:szCs w:val="33"/>
          <w:lang w:eastAsia="fr-FR"/>
        </w:rPr>
        <w:t>Peut-on encore exiger une autorisation de sortie de territoire ?</w:t>
      </w:r>
    </w:p>
    <w:p w:rsidR="002E2038" w:rsidRPr="002E2038" w:rsidRDefault="002E2038" w:rsidP="002E2038">
      <w:pPr>
        <w:suppressAutoHyphens w:val="0"/>
        <w:spacing w:before="100" w:beforeAutospacing="1" w:after="100" w:afterAutospacing="1"/>
        <w:rPr>
          <w:rFonts w:cs="Arial"/>
          <w:color w:val="000000"/>
          <w:sz w:val="16"/>
          <w:szCs w:val="16"/>
          <w:lang w:eastAsia="fr-FR"/>
        </w:rPr>
      </w:pPr>
      <w:r w:rsidRPr="009A0FC3">
        <w:rPr>
          <w:rFonts w:cs="Arial"/>
          <w:i/>
          <w:iCs/>
          <w:color w:val="4A5259"/>
          <w:sz w:val="16"/>
          <w:szCs w:val="16"/>
          <w:lang w:eastAsia="fr-FR"/>
        </w:rPr>
        <w:t>Mise à jour le 23.04.2014 - Direction de l'information légale et administrative (Premier ministre) et Ministère en charge de l'intérieur</w:t>
      </w:r>
    </w:p>
    <w:p w:rsidR="002E2038" w:rsidRPr="009E6A05" w:rsidRDefault="009E6A05" w:rsidP="002E2038">
      <w:pPr>
        <w:shd w:val="clear" w:color="auto" w:fill="FFFFFF"/>
        <w:suppressAutoHyphens w:val="0"/>
        <w:spacing w:before="0" w:after="300" w:line="336" w:lineRule="atLeast"/>
        <w:ind w:left="225"/>
        <w:rPr>
          <w:rFonts w:cs="Arial"/>
          <w:b/>
          <w:color w:val="000000"/>
          <w:sz w:val="24"/>
          <w:szCs w:val="24"/>
          <w:lang w:eastAsia="fr-FR"/>
        </w:rPr>
      </w:pPr>
      <w:r w:rsidRPr="009E6A05">
        <w:rPr>
          <w:rFonts w:cs="Arial"/>
          <w:b/>
          <w:color w:val="000000"/>
          <w:sz w:val="24"/>
          <w:szCs w:val="24"/>
          <w:lang w:eastAsia="fr-FR"/>
        </w:rPr>
        <w:t>NON :</w:t>
      </w:r>
      <w:r w:rsidR="002E2038" w:rsidRPr="009E6A05">
        <w:rPr>
          <w:rFonts w:cs="Arial"/>
          <w:b/>
          <w:color w:val="000000"/>
          <w:sz w:val="24"/>
          <w:szCs w:val="24"/>
          <w:lang w:eastAsia="fr-FR"/>
        </w:rPr>
        <w:t xml:space="preserve"> ce document est supprimé depuis 2013.</w:t>
      </w:r>
    </w:p>
    <w:p w:rsidR="002E2038" w:rsidRPr="002E2038" w:rsidRDefault="002E2038" w:rsidP="002E2038">
      <w:pPr>
        <w:shd w:val="clear" w:color="auto" w:fill="FFFFFF"/>
        <w:suppressAutoHyphens w:val="0"/>
        <w:spacing w:before="100" w:beforeAutospacing="1" w:after="150"/>
        <w:rPr>
          <w:rFonts w:cs="Arial"/>
          <w:color w:val="000000"/>
          <w:sz w:val="19"/>
          <w:szCs w:val="19"/>
          <w:lang w:eastAsia="fr-FR"/>
        </w:rPr>
      </w:pPr>
      <w:r w:rsidRPr="002E2038">
        <w:rPr>
          <w:rFonts w:cs="Arial"/>
          <w:color w:val="000000"/>
          <w:sz w:val="19"/>
          <w:szCs w:val="19"/>
          <w:lang w:eastAsia="fr-FR"/>
        </w:rPr>
        <w:t>L'autorisation de sortie de territoire permettait à un enfant, ayant une carte d'identité mais pas de passeport - de circuler en Europe sans être accompagné de ses parents.</w:t>
      </w:r>
    </w:p>
    <w:p w:rsidR="002E2038" w:rsidRPr="002E2038" w:rsidRDefault="002E2038" w:rsidP="002E2038">
      <w:pPr>
        <w:shd w:val="clear" w:color="auto" w:fill="FFFFFF"/>
        <w:suppressAutoHyphens w:val="0"/>
        <w:spacing w:before="100" w:beforeAutospacing="1" w:after="150"/>
        <w:rPr>
          <w:rFonts w:cs="Arial"/>
          <w:color w:val="000000"/>
          <w:sz w:val="19"/>
          <w:szCs w:val="19"/>
          <w:lang w:eastAsia="fr-FR"/>
        </w:rPr>
      </w:pPr>
      <w:r w:rsidRPr="002E2038">
        <w:rPr>
          <w:rFonts w:cs="Arial"/>
          <w:color w:val="000000"/>
          <w:sz w:val="19"/>
          <w:szCs w:val="19"/>
          <w:lang w:eastAsia="fr-FR"/>
        </w:rPr>
        <w:t>Désormais, l'enfant – qu'il soit accompagné ou non - peut voyager à l'étranger avec :</w:t>
      </w:r>
    </w:p>
    <w:p w:rsidR="002E2038" w:rsidRPr="002E2038" w:rsidRDefault="002E2038" w:rsidP="002E2038">
      <w:pPr>
        <w:numPr>
          <w:ilvl w:val="0"/>
          <w:numId w:val="11"/>
        </w:numPr>
        <w:suppressAutoHyphens w:val="0"/>
        <w:spacing w:before="100" w:beforeAutospacing="1" w:after="150"/>
        <w:ind w:left="1110"/>
        <w:rPr>
          <w:rFonts w:cs="Arial"/>
          <w:color w:val="000000"/>
          <w:sz w:val="19"/>
          <w:szCs w:val="19"/>
          <w:lang w:eastAsia="fr-FR"/>
        </w:rPr>
      </w:pPr>
      <w:r w:rsidRPr="002E2038">
        <w:rPr>
          <w:rFonts w:cs="Arial"/>
          <w:color w:val="000000"/>
          <w:sz w:val="19"/>
          <w:szCs w:val="19"/>
          <w:lang w:eastAsia="fr-FR"/>
        </w:rPr>
        <w:t>soit sa carte nationale d'identité seulement (notamment pour les pays de l'Union européenne et de l'</w:t>
      </w:r>
      <w:hyperlink r:id="rId6" w:history="1">
        <w:r w:rsidRPr="002E2038">
          <w:rPr>
            <w:rFonts w:cs="Arial"/>
            <w:color w:val="002884"/>
            <w:sz w:val="19"/>
            <w:szCs w:val="19"/>
            <w:u w:val="single"/>
            <w:lang w:eastAsia="fr-FR"/>
          </w:rPr>
          <w:t>espace Schengen</w:t>
        </w:r>
      </w:hyperlink>
      <w:r w:rsidRPr="002E2038">
        <w:rPr>
          <w:rFonts w:cs="Arial"/>
          <w:color w:val="000000"/>
          <w:sz w:val="19"/>
          <w:szCs w:val="19"/>
          <w:lang w:eastAsia="fr-FR"/>
        </w:rPr>
        <w:t>),</w:t>
      </w:r>
    </w:p>
    <w:p w:rsidR="002E2038" w:rsidRPr="002E2038" w:rsidRDefault="002E2038" w:rsidP="002E2038">
      <w:pPr>
        <w:numPr>
          <w:ilvl w:val="0"/>
          <w:numId w:val="12"/>
        </w:numPr>
        <w:suppressAutoHyphens w:val="0"/>
        <w:spacing w:before="100" w:beforeAutospacing="1" w:after="150"/>
        <w:ind w:left="1110"/>
        <w:rPr>
          <w:rFonts w:cs="Arial"/>
          <w:color w:val="000000"/>
          <w:sz w:val="19"/>
          <w:szCs w:val="19"/>
          <w:lang w:eastAsia="fr-FR"/>
        </w:rPr>
      </w:pPr>
      <w:r w:rsidRPr="002E2038">
        <w:rPr>
          <w:rFonts w:cs="Arial"/>
          <w:color w:val="000000"/>
          <w:sz w:val="19"/>
          <w:szCs w:val="19"/>
          <w:lang w:eastAsia="fr-FR"/>
        </w:rPr>
        <w:t>soit son passeport,</w:t>
      </w:r>
    </w:p>
    <w:p w:rsidR="002E2038" w:rsidRPr="002E2038" w:rsidRDefault="002E2038" w:rsidP="002E2038">
      <w:pPr>
        <w:numPr>
          <w:ilvl w:val="0"/>
          <w:numId w:val="13"/>
        </w:numPr>
        <w:suppressAutoHyphens w:val="0"/>
        <w:spacing w:before="100" w:beforeAutospacing="1" w:after="150"/>
        <w:ind w:left="1110"/>
        <w:rPr>
          <w:rFonts w:cs="Arial"/>
          <w:color w:val="000000"/>
          <w:sz w:val="19"/>
          <w:szCs w:val="19"/>
          <w:lang w:eastAsia="fr-FR"/>
        </w:rPr>
      </w:pPr>
      <w:r w:rsidRPr="002E2038">
        <w:rPr>
          <w:rFonts w:cs="Arial"/>
          <w:color w:val="000000"/>
          <w:sz w:val="19"/>
          <w:szCs w:val="19"/>
          <w:lang w:eastAsia="fr-FR"/>
        </w:rPr>
        <w:t>soit son passeport accompagné d'un visa.</w:t>
      </w:r>
    </w:p>
    <w:p w:rsidR="002E2038" w:rsidRPr="002E2038" w:rsidRDefault="002E2038" w:rsidP="002E2038">
      <w:pPr>
        <w:shd w:val="clear" w:color="auto" w:fill="FFFFFF"/>
        <w:suppressAutoHyphens w:val="0"/>
        <w:spacing w:before="100" w:beforeAutospacing="1" w:after="150"/>
        <w:rPr>
          <w:rFonts w:cs="Arial"/>
          <w:color w:val="000000"/>
          <w:sz w:val="19"/>
          <w:szCs w:val="19"/>
          <w:lang w:eastAsia="fr-FR"/>
        </w:rPr>
      </w:pPr>
      <w:r w:rsidRPr="002E2038">
        <w:rPr>
          <w:rFonts w:cs="Arial"/>
          <w:color w:val="000000"/>
          <w:sz w:val="19"/>
          <w:szCs w:val="19"/>
          <w:lang w:eastAsia="fr-FR"/>
        </w:rPr>
        <w:t>Il convient de se renseigner au préalable sur les documents exigés par le pays de destination en consultant</w:t>
      </w:r>
      <w:hyperlink r:id="rId7" w:history="1">
        <w:r w:rsidRPr="002E2038">
          <w:rPr>
            <w:rFonts w:cs="Arial"/>
            <w:color w:val="002884"/>
            <w:sz w:val="19"/>
            <w:szCs w:val="19"/>
            <w:u w:val="single"/>
            <w:lang w:eastAsia="fr-FR"/>
          </w:rPr>
          <w:t xml:space="preserve"> les fiches pays du site diplomatie.gouv.fr.</w:t>
        </w:r>
      </w:hyperlink>
      <w:r w:rsidRPr="002E2038">
        <w:rPr>
          <w:rFonts w:cs="Arial"/>
          <w:color w:val="000000"/>
          <w:sz w:val="19"/>
          <w:szCs w:val="19"/>
          <w:lang w:eastAsia="fr-FR"/>
        </w:rPr>
        <w:t xml:space="preserve"> </w:t>
      </w:r>
    </w:p>
    <w:p w:rsidR="002E2038" w:rsidRPr="009E6A05" w:rsidRDefault="002E2038" w:rsidP="002E2038">
      <w:pPr>
        <w:shd w:val="clear" w:color="auto" w:fill="FFFFFF"/>
        <w:suppressAutoHyphens w:val="0"/>
        <w:spacing w:before="100" w:beforeAutospacing="1" w:after="150"/>
        <w:rPr>
          <w:rFonts w:cs="Arial"/>
          <w:color w:val="000000"/>
          <w:sz w:val="19"/>
          <w:szCs w:val="19"/>
          <w:lang w:eastAsia="fr-FR"/>
        </w:rPr>
      </w:pPr>
      <w:r w:rsidRPr="009E6A05">
        <w:rPr>
          <w:rFonts w:cs="Arial"/>
          <w:color w:val="000000"/>
          <w:sz w:val="19"/>
          <w:szCs w:val="19"/>
          <w:lang w:eastAsia="fr-FR"/>
        </w:rPr>
        <w:t xml:space="preserve">Attention, si l'enfant voyage avec un seul de ses parents, certains pays comme </w:t>
      </w:r>
      <w:hyperlink r:id="rId8" w:history="1">
        <w:r w:rsidRPr="009E6A05">
          <w:rPr>
            <w:rFonts w:cs="Arial"/>
            <w:color w:val="002884"/>
            <w:sz w:val="19"/>
            <w:szCs w:val="19"/>
            <w:u w:val="single"/>
            <w:lang w:eastAsia="fr-FR"/>
          </w:rPr>
          <w:t>l'Algérie,</w:t>
        </w:r>
      </w:hyperlink>
      <w:r w:rsidRPr="009E6A05">
        <w:rPr>
          <w:rFonts w:cs="Arial"/>
          <w:color w:val="000000"/>
          <w:sz w:val="19"/>
          <w:szCs w:val="19"/>
          <w:lang w:eastAsia="fr-FR"/>
        </w:rPr>
        <w:t xml:space="preserve"> la Bosnie-Herzégovine, le </w:t>
      </w:r>
      <w:hyperlink r:id="rId9" w:history="1">
        <w:r w:rsidRPr="009E6A05">
          <w:rPr>
            <w:rFonts w:cs="Arial"/>
            <w:color w:val="002884"/>
            <w:sz w:val="19"/>
            <w:szCs w:val="19"/>
            <w:u w:val="single"/>
            <w:lang w:eastAsia="fr-FR"/>
          </w:rPr>
          <w:t>Maroc</w:t>
        </w:r>
      </w:hyperlink>
      <w:r w:rsidRPr="009E6A05">
        <w:rPr>
          <w:rFonts w:cs="Arial"/>
          <w:color w:val="000000"/>
          <w:sz w:val="19"/>
          <w:szCs w:val="19"/>
          <w:lang w:eastAsia="fr-FR"/>
        </w:rPr>
        <w:t xml:space="preserve"> ou la </w:t>
      </w:r>
      <w:hyperlink r:id="rId10" w:history="1">
        <w:r w:rsidRPr="009E6A05">
          <w:rPr>
            <w:rFonts w:cs="Arial"/>
            <w:color w:val="002884"/>
            <w:sz w:val="19"/>
            <w:szCs w:val="19"/>
            <w:u w:val="single"/>
            <w:lang w:eastAsia="fr-FR"/>
          </w:rPr>
          <w:t>Suisse</w:t>
        </w:r>
      </w:hyperlink>
      <w:r w:rsidRPr="009E6A05">
        <w:rPr>
          <w:rFonts w:cs="Arial"/>
          <w:color w:val="000000"/>
          <w:sz w:val="19"/>
          <w:szCs w:val="19"/>
          <w:lang w:eastAsia="fr-FR"/>
        </w:rPr>
        <w:t xml:space="preserve"> peuvent réclamer la preuve que l'autre parent autorise ce voyage.</w:t>
      </w:r>
    </w:p>
    <w:p w:rsidR="002E2038" w:rsidRPr="009E6A05" w:rsidRDefault="002E2038" w:rsidP="002E2038">
      <w:pPr>
        <w:shd w:val="clear" w:color="auto" w:fill="FFFFFF"/>
        <w:suppressAutoHyphens w:val="0"/>
        <w:spacing w:before="100" w:beforeAutospacing="1" w:after="150"/>
        <w:rPr>
          <w:rFonts w:cs="Arial"/>
          <w:b/>
          <w:color w:val="000000"/>
          <w:sz w:val="19"/>
          <w:szCs w:val="19"/>
          <w:lang w:eastAsia="fr-FR"/>
        </w:rPr>
      </w:pPr>
      <w:r w:rsidRPr="009E6A05">
        <w:rPr>
          <w:rFonts w:cs="Arial"/>
          <w:b/>
          <w:color w:val="000000"/>
          <w:sz w:val="19"/>
          <w:szCs w:val="19"/>
          <w:lang w:eastAsia="fr-FR"/>
        </w:rPr>
        <w:t xml:space="preserve">Contrairement à l'ancienne autorisation de sortie de territoire, il s'agit uniquement d'un courrier sur papier libre </w:t>
      </w:r>
      <w:r w:rsidRPr="009E6A05">
        <w:rPr>
          <w:rFonts w:cs="Arial"/>
          <w:b/>
          <w:color w:val="000000"/>
          <w:sz w:val="19"/>
          <w:szCs w:val="19"/>
          <w:u w:val="single"/>
          <w:lang w:eastAsia="fr-FR"/>
        </w:rPr>
        <w:t>qui n'est pas délivré en mairie</w:t>
      </w:r>
      <w:r w:rsidRPr="009E6A05">
        <w:rPr>
          <w:rFonts w:cs="Arial"/>
          <w:b/>
          <w:color w:val="000000"/>
          <w:sz w:val="19"/>
          <w:szCs w:val="19"/>
          <w:lang w:eastAsia="fr-FR"/>
        </w:rPr>
        <w:t>.</w:t>
      </w:r>
    </w:p>
    <w:p w:rsidR="002E2038" w:rsidRPr="002E2038" w:rsidRDefault="002E2038" w:rsidP="009A0FC3">
      <w:pPr>
        <w:suppressAutoHyphens w:val="0"/>
        <w:spacing w:before="100" w:beforeAutospacing="1" w:after="100" w:afterAutospacing="1"/>
        <w:outlineLvl w:val="2"/>
        <w:rPr>
          <w:rFonts w:cs="Arial"/>
          <w:b/>
          <w:bCs/>
          <w:color w:val="484F55"/>
          <w:sz w:val="19"/>
          <w:szCs w:val="19"/>
          <w:lang w:eastAsia="fr-FR"/>
        </w:rPr>
      </w:pPr>
      <w:bookmarkStart w:id="0" w:name="Ref"/>
      <w:bookmarkEnd w:id="0"/>
      <w:r w:rsidRPr="002E2038">
        <w:rPr>
          <w:rFonts w:cs="Arial"/>
          <w:b/>
          <w:bCs/>
          <w:color w:val="484F55"/>
          <w:sz w:val="19"/>
          <w:szCs w:val="19"/>
          <w:lang w:eastAsia="fr-FR"/>
        </w:rPr>
        <w:t xml:space="preserve">Références </w:t>
      </w:r>
    </w:p>
    <w:p w:rsidR="002E2038" w:rsidRPr="002E2038" w:rsidRDefault="009E6A05" w:rsidP="002E2038">
      <w:pPr>
        <w:numPr>
          <w:ilvl w:val="0"/>
          <w:numId w:val="14"/>
        </w:numPr>
        <w:suppressAutoHyphens w:val="0"/>
        <w:spacing w:before="105" w:after="105"/>
        <w:ind w:left="915"/>
        <w:rPr>
          <w:rFonts w:cs="Arial"/>
          <w:color w:val="000000"/>
          <w:sz w:val="18"/>
          <w:szCs w:val="18"/>
          <w:lang w:eastAsia="fr-FR"/>
        </w:rPr>
      </w:pPr>
      <w:hyperlink r:id="rId11" w:tgtFrame="_blank" w:tooltip="Circulaire du 20 novembre 2012 relative à l'opposition et à l'interdiction de sortie de territoire des mineurs - Nouvelle fenêtre" w:history="1">
        <w:r w:rsidR="002E2038" w:rsidRPr="009A0FC3">
          <w:rPr>
            <w:rFonts w:cs="Arial"/>
            <w:sz w:val="18"/>
            <w:szCs w:val="18"/>
            <w:u w:val="single"/>
            <w:lang w:eastAsia="fr-FR"/>
          </w:rPr>
          <w:t>Circulaire du 20 novembre 2012 relative à l'opposition et à l'interdiction de sortie de territoire des mineu</w:t>
        </w:r>
        <w:r w:rsidR="002E2038" w:rsidRPr="002E2038">
          <w:rPr>
            <w:rFonts w:cs="Arial"/>
            <w:color w:val="002884"/>
            <w:sz w:val="18"/>
            <w:szCs w:val="18"/>
            <w:u w:val="single"/>
            <w:lang w:eastAsia="fr-FR"/>
          </w:rPr>
          <w:t>rs</w:t>
        </w:r>
      </w:hyperlink>
      <w:r w:rsidR="002E2038" w:rsidRPr="002E2038">
        <w:rPr>
          <w:rFonts w:cs="Arial"/>
          <w:color w:val="000000"/>
          <w:sz w:val="18"/>
          <w:szCs w:val="18"/>
          <w:lang w:eastAsia="fr-FR"/>
        </w:rPr>
        <w:t xml:space="preserve"> </w:t>
      </w:r>
    </w:p>
    <w:p w:rsidR="00381543" w:rsidRDefault="00381543">
      <w:bookmarkStart w:id="1" w:name="_GoBack"/>
      <w:bookmarkEnd w:id="1"/>
    </w:p>
    <w:sectPr w:rsidR="0038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AC3"/>
    <w:multiLevelType w:val="multilevel"/>
    <w:tmpl w:val="34E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A7157"/>
    <w:multiLevelType w:val="multilevel"/>
    <w:tmpl w:val="B5CCC21A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745A48"/>
    <w:multiLevelType w:val="multilevel"/>
    <w:tmpl w:val="76A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F0EE7"/>
    <w:multiLevelType w:val="multilevel"/>
    <w:tmpl w:val="B482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A774A"/>
    <w:multiLevelType w:val="multilevel"/>
    <w:tmpl w:val="537E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05BDD"/>
    <w:multiLevelType w:val="multilevel"/>
    <w:tmpl w:val="1164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D3BA0"/>
    <w:multiLevelType w:val="multilevel"/>
    <w:tmpl w:val="3D9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B640C"/>
    <w:multiLevelType w:val="multilevel"/>
    <w:tmpl w:val="F68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8"/>
    <w:rsid w:val="002E2038"/>
    <w:rsid w:val="00381543"/>
    <w:rsid w:val="004D5DC5"/>
    <w:rsid w:val="009A0FC3"/>
    <w:rsid w:val="009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C5"/>
    <w:pPr>
      <w:suppressAutoHyphens/>
      <w:spacing w:before="60" w:after="60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4D5DC5"/>
    <w:pPr>
      <w:numPr>
        <w:numId w:val="9"/>
      </w:numPr>
      <w:pBdr>
        <w:bottom w:val="single" w:sz="8" w:space="0" w:color="000000"/>
      </w:pBdr>
      <w:spacing w:after="360"/>
      <w:outlineLvl w:val="0"/>
    </w:pPr>
    <w:rPr>
      <w:b/>
      <w:color w:val="000000"/>
      <w:sz w:val="24"/>
    </w:rPr>
  </w:style>
  <w:style w:type="paragraph" w:styleId="Titre2">
    <w:name w:val="heading 2"/>
    <w:basedOn w:val="Titre1"/>
    <w:next w:val="Normal"/>
    <w:link w:val="Titre2Car"/>
    <w:uiPriority w:val="9"/>
    <w:qFormat/>
    <w:rsid w:val="004D5DC5"/>
    <w:pPr>
      <w:numPr>
        <w:ilvl w:val="1"/>
      </w:numPr>
      <w:pBdr>
        <w:bottom w:val="none" w:sz="0" w:space="0" w:color="auto"/>
      </w:pBdr>
      <w:spacing w:before="240" w:after="120"/>
      <w:outlineLvl w:val="1"/>
    </w:pPr>
  </w:style>
  <w:style w:type="paragraph" w:styleId="Titre3">
    <w:name w:val="heading 3"/>
    <w:basedOn w:val="Titre1"/>
    <w:next w:val="Normal"/>
    <w:link w:val="Titre3Car"/>
    <w:uiPriority w:val="9"/>
    <w:qFormat/>
    <w:rsid w:val="004D5DC5"/>
    <w:pPr>
      <w:numPr>
        <w:ilvl w:val="2"/>
      </w:numPr>
      <w:pBdr>
        <w:bottom w:val="none" w:sz="0" w:space="0" w:color="auto"/>
      </w:pBdr>
      <w:spacing w:before="360" w:after="120"/>
      <w:outlineLvl w:val="2"/>
    </w:pPr>
  </w:style>
  <w:style w:type="paragraph" w:styleId="Titre4">
    <w:name w:val="heading 4"/>
    <w:basedOn w:val="Titre1"/>
    <w:next w:val="Normal"/>
    <w:link w:val="Titre4Car"/>
    <w:uiPriority w:val="9"/>
    <w:qFormat/>
    <w:rsid w:val="004D5DC5"/>
    <w:pPr>
      <w:numPr>
        <w:ilvl w:val="3"/>
      </w:numPr>
      <w:pBdr>
        <w:bottom w:val="none" w:sz="0" w:space="0" w:color="auto"/>
      </w:pBdr>
      <w:spacing w:before="240" w:after="0"/>
      <w:outlineLvl w:val="3"/>
    </w:pPr>
  </w:style>
  <w:style w:type="paragraph" w:styleId="Titre5">
    <w:name w:val="heading 5"/>
    <w:basedOn w:val="Normal"/>
    <w:next w:val="Normal"/>
    <w:link w:val="Titre5Car"/>
    <w:qFormat/>
    <w:rsid w:val="004D5DC5"/>
    <w:pPr>
      <w:numPr>
        <w:ilvl w:val="4"/>
        <w:numId w:val="9"/>
      </w:numPr>
      <w:spacing w:before="240"/>
      <w:jc w:val="both"/>
      <w:outlineLvl w:val="4"/>
    </w:pPr>
    <w:rPr>
      <w:rFonts w:ascii="ZapfHumnst BT" w:hAnsi="ZapfHumnst BT"/>
      <w:b/>
      <w:i/>
      <w:color w:val="000000"/>
      <w:sz w:val="24"/>
    </w:rPr>
  </w:style>
  <w:style w:type="paragraph" w:styleId="Titre6">
    <w:name w:val="heading 6"/>
    <w:basedOn w:val="Normal"/>
    <w:next w:val="Normal"/>
    <w:link w:val="Titre6Car"/>
    <w:qFormat/>
    <w:rsid w:val="004D5DC5"/>
    <w:pPr>
      <w:numPr>
        <w:ilvl w:val="5"/>
        <w:numId w:val="9"/>
      </w:numPr>
      <w:spacing w:before="240"/>
      <w:jc w:val="both"/>
      <w:outlineLvl w:val="5"/>
    </w:pPr>
    <w:rPr>
      <w:rFonts w:ascii="ZapfHumnst BT" w:hAnsi="ZapfHumnst BT"/>
      <w:i/>
      <w:color w:val="000000"/>
      <w:sz w:val="24"/>
    </w:rPr>
  </w:style>
  <w:style w:type="paragraph" w:styleId="Titre7">
    <w:name w:val="heading 7"/>
    <w:basedOn w:val="Normal"/>
    <w:next w:val="Normal"/>
    <w:link w:val="Titre7Car"/>
    <w:qFormat/>
    <w:rsid w:val="004D5DC5"/>
    <w:pPr>
      <w:numPr>
        <w:ilvl w:val="6"/>
        <w:numId w:val="9"/>
      </w:numPr>
      <w:spacing w:before="240"/>
      <w:jc w:val="both"/>
      <w:outlineLvl w:val="6"/>
    </w:pPr>
    <w:rPr>
      <w:rFonts w:ascii="ZapfHumnst BT" w:hAnsi="ZapfHumnst BT"/>
      <w:i/>
      <w:color w:val="000000"/>
      <w:sz w:val="24"/>
    </w:rPr>
  </w:style>
  <w:style w:type="paragraph" w:styleId="Titre8">
    <w:name w:val="heading 8"/>
    <w:basedOn w:val="Normal"/>
    <w:next w:val="Normal"/>
    <w:link w:val="Titre8Car"/>
    <w:qFormat/>
    <w:rsid w:val="004D5DC5"/>
    <w:pPr>
      <w:numPr>
        <w:ilvl w:val="7"/>
        <w:numId w:val="9"/>
      </w:numPr>
      <w:spacing w:before="240"/>
      <w:jc w:val="both"/>
      <w:outlineLvl w:val="7"/>
    </w:pPr>
    <w:rPr>
      <w:rFonts w:ascii="ZapfHumnst BT" w:hAnsi="ZapfHumnst BT"/>
      <w:i/>
      <w:color w:val="000000"/>
      <w:sz w:val="24"/>
    </w:rPr>
  </w:style>
  <w:style w:type="paragraph" w:styleId="Titre9">
    <w:name w:val="heading 9"/>
    <w:basedOn w:val="Normal"/>
    <w:next w:val="Normal"/>
    <w:link w:val="Titre9Car"/>
    <w:qFormat/>
    <w:rsid w:val="004D5DC5"/>
    <w:pPr>
      <w:numPr>
        <w:ilvl w:val="8"/>
        <w:numId w:val="9"/>
      </w:numPr>
      <w:spacing w:before="240"/>
      <w:jc w:val="both"/>
      <w:outlineLvl w:val="8"/>
    </w:pPr>
    <w:rPr>
      <w:rFonts w:ascii="ZapfHumnst BT" w:hAnsi="ZapfHumnst BT"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D5DC5"/>
    <w:rPr>
      <w:rFonts w:ascii="Arial" w:hAnsi="Arial"/>
      <w:b/>
      <w:color w:val="000000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4D5DC5"/>
    <w:rPr>
      <w:rFonts w:ascii="Arial" w:hAnsi="Arial"/>
      <w:b/>
      <w:color w:val="000000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4D5DC5"/>
    <w:rPr>
      <w:rFonts w:ascii="Arial" w:hAnsi="Arial"/>
      <w:b/>
      <w:color w:val="000000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4D5DC5"/>
    <w:rPr>
      <w:rFonts w:ascii="Arial" w:hAnsi="Arial"/>
      <w:b/>
      <w:color w:val="000000"/>
      <w:sz w:val="24"/>
    </w:rPr>
  </w:style>
  <w:style w:type="character" w:customStyle="1" w:styleId="Titre5Car">
    <w:name w:val="Titre 5 Car"/>
    <w:basedOn w:val="Policepardfaut"/>
    <w:link w:val="Titre5"/>
    <w:rsid w:val="004D5DC5"/>
    <w:rPr>
      <w:rFonts w:ascii="ZapfHumnst BT" w:hAnsi="ZapfHumnst BT"/>
      <w:b/>
      <w:i/>
      <w:color w:val="000000"/>
      <w:sz w:val="24"/>
    </w:rPr>
  </w:style>
  <w:style w:type="character" w:customStyle="1" w:styleId="Titre6Car">
    <w:name w:val="Titre 6 Car"/>
    <w:basedOn w:val="Policepardfaut"/>
    <w:link w:val="Titre6"/>
    <w:rsid w:val="004D5DC5"/>
    <w:rPr>
      <w:rFonts w:ascii="ZapfHumnst BT" w:hAnsi="ZapfHumnst BT"/>
      <w:i/>
      <w:color w:val="000000"/>
      <w:sz w:val="24"/>
    </w:rPr>
  </w:style>
  <w:style w:type="character" w:customStyle="1" w:styleId="Titre7Car">
    <w:name w:val="Titre 7 Car"/>
    <w:basedOn w:val="Policepardfaut"/>
    <w:link w:val="Titre7"/>
    <w:rsid w:val="004D5DC5"/>
    <w:rPr>
      <w:rFonts w:ascii="ZapfHumnst BT" w:hAnsi="ZapfHumnst BT"/>
      <w:i/>
      <w:color w:val="000000"/>
      <w:sz w:val="24"/>
    </w:rPr>
  </w:style>
  <w:style w:type="character" w:customStyle="1" w:styleId="Titre8Car">
    <w:name w:val="Titre 8 Car"/>
    <w:basedOn w:val="Policepardfaut"/>
    <w:link w:val="Titre8"/>
    <w:rsid w:val="004D5DC5"/>
    <w:rPr>
      <w:rFonts w:ascii="ZapfHumnst BT" w:hAnsi="ZapfHumnst BT"/>
      <w:i/>
      <w:color w:val="000000"/>
      <w:sz w:val="24"/>
    </w:rPr>
  </w:style>
  <w:style w:type="character" w:customStyle="1" w:styleId="Titre9Car">
    <w:name w:val="Titre 9 Car"/>
    <w:basedOn w:val="Policepardfaut"/>
    <w:link w:val="Titre9"/>
    <w:rsid w:val="004D5DC5"/>
    <w:rPr>
      <w:rFonts w:ascii="ZapfHumnst BT" w:hAnsi="ZapfHumnst BT"/>
      <w:i/>
      <w:color w:val="000000"/>
      <w:sz w:val="24"/>
    </w:rPr>
  </w:style>
  <w:style w:type="paragraph" w:styleId="Lgende">
    <w:name w:val="caption"/>
    <w:basedOn w:val="Normal"/>
    <w:qFormat/>
    <w:rsid w:val="004D5D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re">
    <w:name w:val="Title"/>
    <w:basedOn w:val="Normal"/>
    <w:next w:val="Corpsdetexte"/>
    <w:link w:val="TitreCar"/>
    <w:qFormat/>
    <w:rsid w:val="004D5DC5"/>
    <w:pPr>
      <w:keepNext/>
      <w:spacing w:before="240" w:after="120"/>
    </w:pPr>
    <w:rPr>
      <w:rFonts w:eastAsia="Arial Unicode MS" w:cs="Tahoma"/>
      <w:sz w:val="28"/>
      <w:szCs w:val="28"/>
    </w:rPr>
  </w:style>
  <w:style w:type="character" w:customStyle="1" w:styleId="TitreCar">
    <w:name w:val="Titre Car"/>
    <w:basedOn w:val="Policepardfaut"/>
    <w:link w:val="Titre"/>
    <w:rsid w:val="004D5DC5"/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D5DC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D5DC5"/>
    <w:rPr>
      <w:rFonts w:ascii="Arial" w:hAnsi="Arial"/>
    </w:rPr>
  </w:style>
  <w:style w:type="character" w:styleId="lev">
    <w:name w:val="Strong"/>
    <w:uiPriority w:val="22"/>
    <w:qFormat/>
    <w:rsid w:val="004D5DC5"/>
    <w:rPr>
      <w:b/>
      <w:bCs/>
    </w:rPr>
  </w:style>
  <w:style w:type="character" w:styleId="Accentuation">
    <w:name w:val="Emphasis"/>
    <w:uiPriority w:val="20"/>
    <w:qFormat/>
    <w:rsid w:val="004D5DC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E2038"/>
    <w:rPr>
      <w:color w:val="002884"/>
      <w:u w:val="single"/>
    </w:rPr>
  </w:style>
  <w:style w:type="paragraph" w:styleId="NormalWeb">
    <w:name w:val="Normal (Web)"/>
    <w:basedOn w:val="Normal"/>
    <w:uiPriority w:val="99"/>
    <w:semiHidden/>
    <w:unhideWhenUsed/>
    <w:rsid w:val="002E203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paragraph" w:customStyle="1" w:styleId="intro">
    <w:name w:val="intro"/>
    <w:basedOn w:val="Normal"/>
    <w:rsid w:val="002E2038"/>
    <w:pPr>
      <w:suppressAutoHyphens w:val="0"/>
      <w:spacing w:before="0" w:after="300" w:line="336" w:lineRule="atLeast"/>
      <w:ind w:left="225"/>
    </w:pPr>
    <w:rPr>
      <w:rFonts w:ascii="Times New Roman" w:hAnsi="Times New Roman"/>
      <w:sz w:val="26"/>
      <w:szCs w:val="26"/>
      <w:lang w:eastAsia="fr-FR"/>
    </w:rPr>
  </w:style>
  <w:style w:type="paragraph" w:customStyle="1" w:styleId="complement">
    <w:name w:val="complement"/>
    <w:basedOn w:val="Normal"/>
    <w:rsid w:val="002E2038"/>
    <w:pPr>
      <w:suppressAutoHyphens w:val="0"/>
      <w:spacing w:before="100" w:beforeAutospacing="1" w:after="100" w:afterAutospacing="1"/>
    </w:pPr>
    <w:rPr>
      <w:rFonts w:ascii="Times New Roman" w:hAnsi="Times New Roman"/>
      <w:color w:val="4A5766"/>
      <w:sz w:val="24"/>
      <w:szCs w:val="24"/>
      <w:lang w:eastAsia="fr-FR"/>
    </w:rPr>
  </w:style>
  <w:style w:type="character" w:customStyle="1" w:styleId="triggerdepliermenu">
    <w:name w:val="triggerdepliermenu"/>
    <w:basedOn w:val="Policepardfaut"/>
    <w:rsid w:val="002E2038"/>
  </w:style>
  <w:style w:type="paragraph" w:styleId="Textedebulles">
    <w:name w:val="Balloon Text"/>
    <w:basedOn w:val="Normal"/>
    <w:link w:val="TextedebullesCar"/>
    <w:uiPriority w:val="99"/>
    <w:semiHidden/>
    <w:unhideWhenUsed/>
    <w:rsid w:val="002E20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C5"/>
    <w:pPr>
      <w:suppressAutoHyphens/>
      <w:spacing w:before="60" w:after="60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4D5DC5"/>
    <w:pPr>
      <w:numPr>
        <w:numId w:val="9"/>
      </w:numPr>
      <w:pBdr>
        <w:bottom w:val="single" w:sz="8" w:space="0" w:color="000000"/>
      </w:pBdr>
      <w:spacing w:after="360"/>
      <w:outlineLvl w:val="0"/>
    </w:pPr>
    <w:rPr>
      <w:b/>
      <w:color w:val="000000"/>
      <w:sz w:val="24"/>
    </w:rPr>
  </w:style>
  <w:style w:type="paragraph" w:styleId="Titre2">
    <w:name w:val="heading 2"/>
    <w:basedOn w:val="Titre1"/>
    <w:next w:val="Normal"/>
    <w:link w:val="Titre2Car"/>
    <w:uiPriority w:val="9"/>
    <w:qFormat/>
    <w:rsid w:val="004D5DC5"/>
    <w:pPr>
      <w:numPr>
        <w:ilvl w:val="1"/>
      </w:numPr>
      <w:pBdr>
        <w:bottom w:val="none" w:sz="0" w:space="0" w:color="auto"/>
      </w:pBdr>
      <w:spacing w:before="240" w:after="120"/>
      <w:outlineLvl w:val="1"/>
    </w:pPr>
  </w:style>
  <w:style w:type="paragraph" w:styleId="Titre3">
    <w:name w:val="heading 3"/>
    <w:basedOn w:val="Titre1"/>
    <w:next w:val="Normal"/>
    <w:link w:val="Titre3Car"/>
    <w:uiPriority w:val="9"/>
    <w:qFormat/>
    <w:rsid w:val="004D5DC5"/>
    <w:pPr>
      <w:numPr>
        <w:ilvl w:val="2"/>
      </w:numPr>
      <w:pBdr>
        <w:bottom w:val="none" w:sz="0" w:space="0" w:color="auto"/>
      </w:pBdr>
      <w:spacing w:before="360" w:after="120"/>
      <w:outlineLvl w:val="2"/>
    </w:pPr>
  </w:style>
  <w:style w:type="paragraph" w:styleId="Titre4">
    <w:name w:val="heading 4"/>
    <w:basedOn w:val="Titre1"/>
    <w:next w:val="Normal"/>
    <w:link w:val="Titre4Car"/>
    <w:uiPriority w:val="9"/>
    <w:qFormat/>
    <w:rsid w:val="004D5DC5"/>
    <w:pPr>
      <w:numPr>
        <w:ilvl w:val="3"/>
      </w:numPr>
      <w:pBdr>
        <w:bottom w:val="none" w:sz="0" w:space="0" w:color="auto"/>
      </w:pBdr>
      <w:spacing w:before="240" w:after="0"/>
      <w:outlineLvl w:val="3"/>
    </w:pPr>
  </w:style>
  <w:style w:type="paragraph" w:styleId="Titre5">
    <w:name w:val="heading 5"/>
    <w:basedOn w:val="Normal"/>
    <w:next w:val="Normal"/>
    <w:link w:val="Titre5Car"/>
    <w:qFormat/>
    <w:rsid w:val="004D5DC5"/>
    <w:pPr>
      <w:numPr>
        <w:ilvl w:val="4"/>
        <w:numId w:val="9"/>
      </w:numPr>
      <w:spacing w:before="240"/>
      <w:jc w:val="both"/>
      <w:outlineLvl w:val="4"/>
    </w:pPr>
    <w:rPr>
      <w:rFonts w:ascii="ZapfHumnst BT" w:hAnsi="ZapfHumnst BT"/>
      <w:b/>
      <w:i/>
      <w:color w:val="000000"/>
      <w:sz w:val="24"/>
    </w:rPr>
  </w:style>
  <w:style w:type="paragraph" w:styleId="Titre6">
    <w:name w:val="heading 6"/>
    <w:basedOn w:val="Normal"/>
    <w:next w:val="Normal"/>
    <w:link w:val="Titre6Car"/>
    <w:qFormat/>
    <w:rsid w:val="004D5DC5"/>
    <w:pPr>
      <w:numPr>
        <w:ilvl w:val="5"/>
        <w:numId w:val="9"/>
      </w:numPr>
      <w:spacing w:before="240"/>
      <w:jc w:val="both"/>
      <w:outlineLvl w:val="5"/>
    </w:pPr>
    <w:rPr>
      <w:rFonts w:ascii="ZapfHumnst BT" w:hAnsi="ZapfHumnst BT"/>
      <w:i/>
      <w:color w:val="000000"/>
      <w:sz w:val="24"/>
    </w:rPr>
  </w:style>
  <w:style w:type="paragraph" w:styleId="Titre7">
    <w:name w:val="heading 7"/>
    <w:basedOn w:val="Normal"/>
    <w:next w:val="Normal"/>
    <w:link w:val="Titre7Car"/>
    <w:qFormat/>
    <w:rsid w:val="004D5DC5"/>
    <w:pPr>
      <w:numPr>
        <w:ilvl w:val="6"/>
        <w:numId w:val="9"/>
      </w:numPr>
      <w:spacing w:before="240"/>
      <w:jc w:val="both"/>
      <w:outlineLvl w:val="6"/>
    </w:pPr>
    <w:rPr>
      <w:rFonts w:ascii="ZapfHumnst BT" w:hAnsi="ZapfHumnst BT"/>
      <w:i/>
      <w:color w:val="000000"/>
      <w:sz w:val="24"/>
    </w:rPr>
  </w:style>
  <w:style w:type="paragraph" w:styleId="Titre8">
    <w:name w:val="heading 8"/>
    <w:basedOn w:val="Normal"/>
    <w:next w:val="Normal"/>
    <w:link w:val="Titre8Car"/>
    <w:qFormat/>
    <w:rsid w:val="004D5DC5"/>
    <w:pPr>
      <w:numPr>
        <w:ilvl w:val="7"/>
        <w:numId w:val="9"/>
      </w:numPr>
      <w:spacing w:before="240"/>
      <w:jc w:val="both"/>
      <w:outlineLvl w:val="7"/>
    </w:pPr>
    <w:rPr>
      <w:rFonts w:ascii="ZapfHumnst BT" w:hAnsi="ZapfHumnst BT"/>
      <w:i/>
      <w:color w:val="000000"/>
      <w:sz w:val="24"/>
    </w:rPr>
  </w:style>
  <w:style w:type="paragraph" w:styleId="Titre9">
    <w:name w:val="heading 9"/>
    <w:basedOn w:val="Normal"/>
    <w:next w:val="Normal"/>
    <w:link w:val="Titre9Car"/>
    <w:qFormat/>
    <w:rsid w:val="004D5DC5"/>
    <w:pPr>
      <w:numPr>
        <w:ilvl w:val="8"/>
        <w:numId w:val="9"/>
      </w:numPr>
      <w:spacing w:before="240"/>
      <w:jc w:val="both"/>
      <w:outlineLvl w:val="8"/>
    </w:pPr>
    <w:rPr>
      <w:rFonts w:ascii="ZapfHumnst BT" w:hAnsi="ZapfHumnst BT"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D5DC5"/>
    <w:rPr>
      <w:rFonts w:ascii="Arial" w:hAnsi="Arial"/>
      <w:b/>
      <w:color w:val="000000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4D5DC5"/>
    <w:rPr>
      <w:rFonts w:ascii="Arial" w:hAnsi="Arial"/>
      <w:b/>
      <w:color w:val="000000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4D5DC5"/>
    <w:rPr>
      <w:rFonts w:ascii="Arial" w:hAnsi="Arial"/>
      <w:b/>
      <w:color w:val="000000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4D5DC5"/>
    <w:rPr>
      <w:rFonts w:ascii="Arial" w:hAnsi="Arial"/>
      <w:b/>
      <w:color w:val="000000"/>
      <w:sz w:val="24"/>
    </w:rPr>
  </w:style>
  <w:style w:type="character" w:customStyle="1" w:styleId="Titre5Car">
    <w:name w:val="Titre 5 Car"/>
    <w:basedOn w:val="Policepardfaut"/>
    <w:link w:val="Titre5"/>
    <w:rsid w:val="004D5DC5"/>
    <w:rPr>
      <w:rFonts w:ascii="ZapfHumnst BT" w:hAnsi="ZapfHumnst BT"/>
      <w:b/>
      <w:i/>
      <w:color w:val="000000"/>
      <w:sz w:val="24"/>
    </w:rPr>
  </w:style>
  <w:style w:type="character" w:customStyle="1" w:styleId="Titre6Car">
    <w:name w:val="Titre 6 Car"/>
    <w:basedOn w:val="Policepardfaut"/>
    <w:link w:val="Titre6"/>
    <w:rsid w:val="004D5DC5"/>
    <w:rPr>
      <w:rFonts w:ascii="ZapfHumnst BT" w:hAnsi="ZapfHumnst BT"/>
      <w:i/>
      <w:color w:val="000000"/>
      <w:sz w:val="24"/>
    </w:rPr>
  </w:style>
  <w:style w:type="character" w:customStyle="1" w:styleId="Titre7Car">
    <w:name w:val="Titre 7 Car"/>
    <w:basedOn w:val="Policepardfaut"/>
    <w:link w:val="Titre7"/>
    <w:rsid w:val="004D5DC5"/>
    <w:rPr>
      <w:rFonts w:ascii="ZapfHumnst BT" w:hAnsi="ZapfHumnst BT"/>
      <w:i/>
      <w:color w:val="000000"/>
      <w:sz w:val="24"/>
    </w:rPr>
  </w:style>
  <w:style w:type="character" w:customStyle="1" w:styleId="Titre8Car">
    <w:name w:val="Titre 8 Car"/>
    <w:basedOn w:val="Policepardfaut"/>
    <w:link w:val="Titre8"/>
    <w:rsid w:val="004D5DC5"/>
    <w:rPr>
      <w:rFonts w:ascii="ZapfHumnst BT" w:hAnsi="ZapfHumnst BT"/>
      <w:i/>
      <w:color w:val="000000"/>
      <w:sz w:val="24"/>
    </w:rPr>
  </w:style>
  <w:style w:type="character" w:customStyle="1" w:styleId="Titre9Car">
    <w:name w:val="Titre 9 Car"/>
    <w:basedOn w:val="Policepardfaut"/>
    <w:link w:val="Titre9"/>
    <w:rsid w:val="004D5DC5"/>
    <w:rPr>
      <w:rFonts w:ascii="ZapfHumnst BT" w:hAnsi="ZapfHumnst BT"/>
      <w:i/>
      <w:color w:val="000000"/>
      <w:sz w:val="24"/>
    </w:rPr>
  </w:style>
  <w:style w:type="paragraph" w:styleId="Lgende">
    <w:name w:val="caption"/>
    <w:basedOn w:val="Normal"/>
    <w:qFormat/>
    <w:rsid w:val="004D5D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re">
    <w:name w:val="Title"/>
    <w:basedOn w:val="Normal"/>
    <w:next w:val="Corpsdetexte"/>
    <w:link w:val="TitreCar"/>
    <w:qFormat/>
    <w:rsid w:val="004D5DC5"/>
    <w:pPr>
      <w:keepNext/>
      <w:spacing w:before="240" w:after="120"/>
    </w:pPr>
    <w:rPr>
      <w:rFonts w:eastAsia="Arial Unicode MS" w:cs="Tahoma"/>
      <w:sz w:val="28"/>
      <w:szCs w:val="28"/>
    </w:rPr>
  </w:style>
  <w:style w:type="character" w:customStyle="1" w:styleId="TitreCar">
    <w:name w:val="Titre Car"/>
    <w:basedOn w:val="Policepardfaut"/>
    <w:link w:val="Titre"/>
    <w:rsid w:val="004D5DC5"/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D5DC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D5DC5"/>
    <w:rPr>
      <w:rFonts w:ascii="Arial" w:hAnsi="Arial"/>
    </w:rPr>
  </w:style>
  <w:style w:type="character" w:styleId="lev">
    <w:name w:val="Strong"/>
    <w:uiPriority w:val="22"/>
    <w:qFormat/>
    <w:rsid w:val="004D5DC5"/>
    <w:rPr>
      <w:b/>
      <w:bCs/>
    </w:rPr>
  </w:style>
  <w:style w:type="character" w:styleId="Accentuation">
    <w:name w:val="Emphasis"/>
    <w:uiPriority w:val="20"/>
    <w:qFormat/>
    <w:rsid w:val="004D5DC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E2038"/>
    <w:rPr>
      <w:color w:val="002884"/>
      <w:u w:val="single"/>
    </w:rPr>
  </w:style>
  <w:style w:type="paragraph" w:styleId="NormalWeb">
    <w:name w:val="Normal (Web)"/>
    <w:basedOn w:val="Normal"/>
    <w:uiPriority w:val="99"/>
    <w:semiHidden/>
    <w:unhideWhenUsed/>
    <w:rsid w:val="002E203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paragraph" w:customStyle="1" w:styleId="intro">
    <w:name w:val="intro"/>
    <w:basedOn w:val="Normal"/>
    <w:rsid w:val="002E2038"/>
    <w:pPr>
      <w:suppressAutoHyphens w:val="0"/>
      <w:spacing w:before="0" w:after="300" w:line="336" w:lineRule="atLeast"/>
      <w:ind w:left="225"/>
    </w:pPr>
    <w:rPr>
      <w:rFonts w:ascii="Times New Roman" w:hAnsi="Times New Roman"/>
      <w:sz w:val="26"/>
      <w:szCs w:val="26"/>
      <w:lang w:eastAsia="fr-FR"/>
    </w:rPr>
  </w:style>
  <w:style w:type="paragraph" w:customStyle="1" w:styleId="complement">
    <w:name w:val="complement"/>
    <w:basedOn w:val="Normal"/>
    <w:rsid w:val="002E2038"/>
    <w:pPr>
      <w:suppressAutoHyphens w:val="0"/>
      <w:spacing w:before="100" w:beforeAutospacing="1" w:after="100" w:afterAutospacing="1"/>
    </w:pPr>
    <w:rPr>
      <w:rFonts w:ascii="Times New Roman" w:hAnsi="Times New Roman"/>
      <w:color w:val="4A5766"/>
      <w:sz w:val="24"/>
      <w:szCs w:val="24"/>
      <w:lang w:eastAsia="fr-FR"/>
    </w:rPr>
  </w:style>
  <w:style w:type="character" w:customStyle="1" w:styleId="triggerdepliermenu">
    <w:name w:val="triggerdepliermenu"/>
    <w:basedOn w:val="Policepardfaut"/>
    <w:rsid w:val="002E2038"/>
  </w:style>
  <w:style w:type="paragraph" w:styleId="Textedebulles">
    <w:name w:val="Balloon Text"/>
    <w:basedOn w:val="Normal"/>
    <w:link w:val="TextedebullesCar"/>
    <w:uiPriority w:val="99"/>
    <w:semiHidden/>
    <w:unhideWhenUsed/>
    <w:rsid w:val="002E20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267">
                  <w:marLeft w:val="195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2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83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7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90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3836">
                                  <w:marLeft w:val="195"/>
                                  <w:marRight w:val="18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53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970798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5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" w:color="753CA9"/>
                                <w:left w:val="single" w:sz="6" w:space="2" w:color="753CA9"/>
                                <w:bottom w:val="single" w:sz="6" w:space="2" w:color="753CA9"/>
                                <w:right w:val="single" w:sz="6" w:space="2" w:color="753CA9"/>
                              </w:divBdr>
                              <w:divsChild>
                                <w:div w:id="18139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104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" w:color="006FB9"/>
                                <w:left w:val="single" w:sz="6" w:space="2" w:color="006FB9"/>
                                <w:bottom w:val="single" w:sz="6" w:space="2" w:color="006FB9"/>
                                <w:right w:val="single" w:sz="6" w:space="2" w:color="006FB9"/>
                              </w:divBdr>
                              <w:divsChild>
                                <w:div w:id="2555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droits.service-public.fr/particuliers/R1974.x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osdroits.service-public.fr/particuliers/R2885.x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droits.service-public.fr/particuliers/R3109.xhtml" TargetMode="External"/><Relationship Id="rId11" Type="http://schemas.openxmlformats.org/officeDocument/2006/relationships/hyperlink" Target="http://circulaires.legifrance.gouv.fr/pdf/2012/11/cir_361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sdroits.service-public.fr/particuliers/F16538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droits.service-public.fr/particuliers/R1145.x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2015-04-22T10:17:00Z</dcterms:created>
  <dcterms:modified xsi:type="dcterms:W3CDTF">2015-04-22T11:53:00Z</dcterms:modified>
</cp:coreProperties>
</file>